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0012" w:rsidRPr="00F82498" w:rsidRDefault="00236743">
      <w:r>
        <w:t xml:space="preserve">Julian </w:t>
      </w:r>
      <w:proofErr w:type="spellStart"/>
      <w:r>
        <w:t>Bonnells</w:t>
      </w:r>
      <w:proofErr w:type="spellEnd"/>
      <w:r>
        <w:t>, period 3</w:t>
      </w:r>
      <w:r>
        <w:rPr>
          <w:b/>
        </w:rPr>
        <w:br/>
      </w:r>
      <w:r>
        <w:rPr>
          <w:b/>
        </w:rPr>
        <w:br/>
      </w:r>
      <w:r w:rsidR="00F82498">
        <w:rPr>
          <w:b/>
        </w:rPr>
        <w:t xml:space="preserve">“He has been found not guilty. STEVE </w:t>
      </w:r>
      <w:r>
        <w:rPr>
          <w:b/>
        </w:rPr>
        <w:t xml:space="preserve">turns </w:t>
      </w:r>
      <w:r w:rsidR="00F82498">
        <w:rPr>
          <w:b/>
        </w:rPr>
        <w:t xml:space="preserve">towards O’BRIEN as camera closes in and film grows grainier. STEVE spreads his arms to hug O’BRIEN, but she </w:t>
      </w:r>
      <w:proofErr w:type="gramStart"/>
      <w:r w:rsidR="00F82498">
        <w:rPr>
          <w:b/>
        </w:rPr>
        <w:t>stiffens</w:t>
      </w:r>
      <w:proofErr w:type="gramEnd"/>
      <w:r w:rsidR="00F82498">
        <w:rPr>
          <w:b/>
        </w:rPr>
        <w:t xml:space="preserve"> and turns to pick up her papers from the table before them. Her lips tense; she is pensive. She gathers her papers and moves away as STEVE, arms still outstretched, turns toward the camera.”</w:t>
      </w:r>
      <w:r w:rsidR="00F82498">
        <w:rPr>
          <w:b/>
        </w:rPr>
        <w:br/>
      </w:r>
      <w:r w:rsidR="00F82498">
        <w:rPr>
          <w:b/>
        </w:rPr>
        <w:br/>
      </w:r>
      <w:r w:rsidR="00F82498">
        <w:t>I believe this quote holds a heavy symbolic significance to the text. The quote took place after the verdict was read and Steve was found Not Guilty. We see Steve is overjoyed at the verdict as he goes to hug O’Brien. O’Brien simply picks up her papers and walks out of the courtroom. I believe this shows that, even though Steve won the case, he is still viewed as a Monster in the eyes of people. Even though there wasn’t sufficient evidence that he did any crime, in the heart and eyes of O’Brien, Steve was still a villain. This quote also ties back to Steve’s earlier quote in the beginning of the book. He said, “It [prison] is about being alone when you are not really alone and about being scared all of the time.” When O’Brien denied Steven’s hug, it showed that even though Steve was around O’Brien and his family, he was still alone. Also, even though he had won the case, Steve’s father had moved away and still didn’t know what kind of person Steve was.</w:t>
      </w:r>
      <w:r>
        <w:t xml:space="preserve"> Steve Is also always scared because he doesn’t know what kind of person he is himself. He tries to express himself through his movies, but nobody knows who he really is inside. </w:t>
      </w:r>
    </w:p>
    <w:sectPr w:rsidR="001E0012" w:rsidRPr="00F82498" w:rsidSect="005044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2498"/>
    <w:rsid w:val="00236743"/>
    <w:rsid w:val="002F49EA"/>
    <w:rsid w:val="005044B2"/>
    <w:rsid w:val="00CA0326"/>
    <w:rsid w:val="00F824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4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227</Words>
  <Characters>1297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2009-10-13T22:56:00Z</dcterms:created>
  <dcterms:modified xsi:type="dcterms:W3CDTF">2009-10-13T23:20:00Z</dcterms:modified>
</cp:coreProperties>
</file>